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FF9" w:rsidRPr="00EA1FF9" w:rsidRDefault="007819E9" w:rsidP="00FA5D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Multifunctional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nanomaterials</w:t>
      </w:r>
      <w:proofErr w:type="spellEnd"/>
      <w:r w:rsidR="00DE372A">
        <w:rPr>
          <w:rFonts w:ascii="Times New Roman" w:hAnsi="Times New Roman" w:cs="Times New Roman"/>
          <w:b/>
          <w:sz w:val="32"/>
          <w:szCs w:val="32"/>
        </w:rPr>
        <w:t xml:space="preserve"> an emerging area for biosensors</w:t>
      </w:r>
    </w:p>
    <w:p w:rsidR="00EA1FF9" w:rsidRPr="00EA1FF9" w:rsidRDefault="00EA1FF9" w:rsidP="00EA1FF9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1FF9">
        <w:rPr>
          <w:rFonts w:ascii="Times New Roman" w:hAnsi="Times New Roman" w:cs="Times New Roman"/>
          <w:b/>
          <w:sz w:val="24"/>
          <w:szCs w:val="24"/>
        </w:rPr>
        <w:t>Akhtar</w:t>
      </w:r>
      <w:proofErr w:type="spellEnd"/>
      <w:r w:rsidRPr="00EA1FF9">
        <w:rPr>
          <w:rFonts w:ascii="Times New Roman" w:hAnsi="Times New Roman" w:cs="Times New Roman"/>
          <w:b/>
          <w:sz w:val="24"/>
          <w:szCs w:val="24"/>
        </w:rPr>
        <w:t xml:space="preserve"> Hayat</w:t>
      </w:r>
    </w:p>
    <w:p w:rsidR="00EA1FF9" w:rsidRPr="00EA1FF9" w:rsidRDefault="00EA1FF9" w:rsidP="00FA5D95">
      <w:pPr>
        <w:jc w:val="center"/>
        <w:rPr>
          <w:rFonts w:ascii="Times New Roman" w:hAnsi="Times New Roman" w:cs="Times New Roman"/>
          <w:sz w:val="24"/>
          <w:szCs w:val="24"/>
        </w:rPr>
      </w:pPr>
      <w:r w:rsidRPr="00EA1FF9">
        <w:rPr>
          <w:rFonts w:ascii="Times New Roman" w:hAnsi="Times New Roman" w:cs="Times New Roman"/>
          <w:sz w:val="24"/>
          <w:szCs w:val="24"/>
        </w:rPr>
        <w:t>Interdisciplinary Research Centre in Biomedical Materials (IRCBM), COMSATS University, Islamabad, Lahore Campus, 54000, Pakistan</w:t>
      </w:r>
    </w:p>
    <w:p w:rsidR="00DE372A" w:rsidRPr="00EA1FF9" w:rsidRDefault="00EA1FF9" w:rsidP="00DE372A">
      <w:pPr>
        <w:rPr>
          <w:rFonts w:ascii="Times New Roman" w:hAnsi="Times New Roman" w:cs="Times New Roman"/>
          <w:b/>
          <w:sz w:val="24"/>
          <w:szCs w:val="24"/>
        </w:rPr>
      </w:pPr>
      <w:r w:rsidRPr="00EA1FF9">
        <w:rPr>
          <w:rFonts w:ascii="Times New Roman" w:hAnsi="Times New Roman" w:cs="Times New Roman"/>
          <w:b/>
          <w:sz w:val="24"/>
          <w:szCs w:val="24"/>
        </w:rPr>
        <w:t>Abstract</w:t>
      </w:r>
    </w:p>
    <w:p w:rsidR="00075B5D" w:rsidRPr="00075B5D" w:rsidRDefault="00DE372A" w:rsidP="00075B5D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5D">
        <w:rPr>
          <w:rFonts w:ascii="Times New Roman" w:hAnsi="Times New Roman" w:cs="Times New Roman"/>
          <w:sz w:val="24"/>
          <w:szCs w:val="24"/>
        </w:rPr>
        <w:t xml:space="preserve">The </w:t>
      </w:r>
      <w:r w:rsidR="00AB598E" w:rsidRPr="00075B5D">
        <w:rPr>
          <w:rFonts w:ascii="Times New Roman" w:hAnsi="Times New Roman" w:cs="Times New Roman"/>
          <w:sz w:val="24"/>
          <w:szCs w:val="24"/>
        </w:rPr>
        <w:t xml:space="preserve">recent years have </w:t>
      </w:r>
      <w:r w:rsidR="00075B5D" w:rsidRPr="00075B5D">
        <w:rPr>
          <w:rFonts w:ascii="Times New Roman" w:hAnsi="Times New Roman" w:cs="Times New Roman"/>
          <w:sz w:val="24"/>
          <w:szCs w:val="24"/>
        </w:rPr>
        <w:t>witnessed a</w:t>
      </w:r>
      <w:r w:rsidRPr="00075B5D">
        <w:rPr>
          <w:rFonts w:ascii="Times New Roman" w:hAnsi="Times New Roman" w:cs="Times New Roman"/>
          <w:sz w:val="24"/>
          <w:szCs w:val="24"/>
        </w:rPr>
        <w:t xml:space="preserve"> major influence </w:t>
      </w:r>
      <w:r w:rsidR="00AB598E" w:rsidRPr="00075B5D">
        <w:rPr>
          <w:rFonts w:ascii="Times New Roman" w:hAnsi="Times New Roman" w:cs="Times New Roman"/>
          <w:sz w:val="24"/>
          <w:szCs w:val="24"/>
        </w:rPr>
        <w:t xml:space="preserve">of nanotechnology in </w:t>
      </w:r>
      <w:r w:rsidRPr="00075B5D">
        <w:rPr>
          <w:rFonts w:ascii="Times New Roman" w:hAnsi="Times New Roman" w:cs="Times New Roman"/>
          <w:sz w:val="24"/>
          <w:szCs w:val="24"/>
        </w:rPr>
        <w:t xml:space="preserve">the field of biosensors. The integration of </w:t>
      </w:r>
      <w:proofErr w:type="spellStart"/>
      <w:r w:rsidRPr="00075B5D">
        <w:rPr>
          <w:rFonts w:ascii="Times New Roman" w:hAnsi="Times New Roman" w:cs="Times New Roman"/>
          <w:sz w:val="24"/>
          <w:szCs w:val="24"/>
        </w:rPr>
        <w:t>nanomaterials</w:t>
      </w:r>
      <w:proofErr w:type="spellEnd"/>
      <w:r w:rsidRPr="00075B5D">
        <w:rPr>
          <w:rFonts w:ascii="Times New Roman" w:hAnsi="Times New Roman" w:cs="Times New Roman"/>
          <w:sz w:val="24"/>
          <w:szCs w:val="24"/>
        </w:rPr>
        <w:t xml:space="preserve"> in the constructio</w:t>
      </w:r>
      <w:r w:rsidR="00AB598E" w:rsidRPr="00075B5D">
        <w:rPr>
          <w:rFonts w:ascii="Times New Roman" w:hAnsi="Times New Roman" w:cs="Times New Roman"/>
          <w:sz w:val="24"/>
          <w:szCs w:val="24"/>
        </w:rPr>
        <w:t>n of biosensors is aimed</w:t>
      </w:r>
      <w:r w:rsidRPr="00075B5D">
        <w:rPr>
          <w:rFonts w:ascii="Times New Roman" w:hAnsi="Times New Roman" w:cs="Times New Roman"/>
          <w:sz w:val="24"/>
          <w:szCs w:val="24"/>
        </w:rPr>
        <w:t xml:space="preserve"> </w:t>
      </w:r>
      <w:r w:rsidR="00491367" w:rsidRPr="00075B5D">
        <w:rPr>
          <w:rFonts w:ascii="Times New Roman" w:hAnsi="Times New Roman" w:cs="Times New Roman"/>
          <w:sz w:val="24"/>
          <w:szCs w:val="24"/>
        </w:rPr>
        <w:t xml:space="preserve">to achieve better analytical figures of merit in terms of limit of detection, linear range, assays stability, low production cost, etc. </w:t>
      </w:r>
      <w:proofErr w:type="spellStart"/>
      <w:r w:rsidR="00491367" w:rsidRPr="00075B5D">
        <w:rPr>
          <w:rFonts w:ascii="Times New Roman" w:hAnsi="Times New Roman" w:cs="Times New Roman"/>
          <w:sz w:val="24"/>
          <w:szCs w:val="24"/>
        </w:rPr>
        <w:t>Nanomaterials</w:t>
      </w:r>
      <w:proofErr w:type="spellEnd"/>
      <w:r w:rsidR="00AB598E" w:rsidRPr="00075B5D">
        <w:rPr>
          <w:rFonts w:ascii="Times New Roman" w:hAnsi="Times New Roman" w:cs="Times New Roman"/>
          <w:sz w:val="24"/>
          <w:szCs w:val="24"/>
        </w:rPr>
        <w:t xml:space="preserve"> can play a variety of roles in the development of responsive, easy-to-use, and </w:t>
      </w:r>
      <w:r w:rsidR="004C1AA5">
        <w:rPr>
          <w:rFonts w:ascii="Times New Roman" w:hAnsi="Times New Roman" w:cs="Times New Roman"/>
          <w:sz w:val="24"/>
          <w:szCs w:val="24"/>
        </w:rPr>
        <w:t>field</w:t>
      </w:r>
      <w:r w:rsidR="00AB598E" w:rsidRPr="00075B5D">
        <w:rPr>
          <w:rFonts w:ascii="Times New Roman" w:hAnsi="Times New Roman" w:cs="Times New Roman"/>
          <w:sz w:val="24"/>
          <w:szCs w:val="24"/>
        </w:rPr>
        <w:t xml:space="preserve"> portable biosensors. </w:t>
      </w:r>
      <w:r w:rsidRPr="00075B5D">
        <w:rPr>
          <w:rFonts w:ascii="Times New Roman" w:hAnsi="Times New Roman" w:cs="Times New Roman"/>
          <w:sz w:val="24"/>
          <w:szCs w:val="24"/>
        </w:rPr>
        <w:t xml:space="preserve">In this line, </w:t>
      </w:r>
      <w:r w:rsidR="00AB598E" w:rsidRPr="00075B5D">
        <w:rPr>
          <w:rFonts w:ascii="Times New Roman" w:hAnsi="Times New Roman" w:cs="Times New Roman"/>
          <w:sz w:val="24"/>
          <w:szCs w:val="24"/>
        </w:rPr>
        <w:t>s</w:t>
      </w:r>
      <w:r w:rsidRPr="00075B5D">
        <w:rPr>
          <w:rFonts w:ascii="Times New Roman" w:hAnsi="Times New Roman" w:cs="Times New Roman"/>
          <w:sz w:val="24"/>
          <w:szCs w:val="24"/>
        </w:rPr>
        <w:t xml:space="preserve">ignificant research efforts have been made towards exploration and synthesis of various types of </w:t>
      </w:r>
      <w:proofErr w:type="spellStart"/>
      <w:r w:rsidRPr="00075B5D">
        <w:rPr>
          <w:rFonts w:ascii="Times New Roman" w:hAnsi="Times New Roman" w:cs="Times New Roman"/>
          <w:sz w:val="24"/>
          <w:szCs w:val="24"/>
        </w:rPr>
        <w:t>nano</w:t>
      </w:r>
      <w:r w:rsidR="00AB598E" w:rsidRPr="00075B5D">
        <w:rPr>
          <w:rFonts w:ascii="Times New Roman" w:hAnsi="Times New Roman" w:cs="Times New Roman"/>
          <w:sz w:val="24"/>
          <w:szCs w:val="24"/>
        </w:rPr>
        <w:t>materials</w:t>
      </w:r>
      <w:proofErr w:type="spellEnd"/>
      <w:r w:rsidR="00AB598E" w:rsidRPr="00075B5D">
        <w:rPr>
          <w:rFonts w:ascii="Times New Roman" w:hAnsi="Times New Roman" w:cs="Times New Roman"/>
          <w:sz w:val="24"/>
          <w:szCs w:val="24"/>
        </w:rPr>
        <w:t xml:space="preserve"> for subsequent use in the </w:t>
      </w:r>
      <w:r w:rsidR="00075B5D">
        <w:rPr>
          <w:rFonts w:ascii="Times New Roman" w:hAnsi="Times New Roman" w:cs="Times New Roman"/>
          <w:sz w:val="24"/>
          <w:szCs w:val="24"/>
        </w:rPr>
        <w:t>fabrication</w:t>
      </w:r>
      <w:r w:rsidR="00AB598E" w:rsidRPr="00075B5D">
        <w:rPr>
          <w:rFonts w:ascii="Times New Roman" w:hAnsi="Times New Roman" w:cs="Times New Roman"/>
          <w:sz w:val="24"/>
          <w:szCs w:val="24"/>
        </w:rPr>
        <w:t xml:space="preserve"> of </w:t>
      </w:r>
      <w:r w:rsidRPr="00075B5D">
        <w:rPr>
          <w:rFonts w:ascii="Times New Roman" w:hAnsi="Times New Roman" w:cs="Times New Roman"/>
          <w:sz w:val="24"/>
          <w:szCs w:val="24"/>
        </w:rPr>
        <w:t xml:space="preserve">biosensors. </w:t>
      </w:r>
      <w:proofErr w:type="spellStart"/>
      <w:r w:rsidR="00491367" w:rsidRPr="00075B5D">
        <w:rPr>
          <w:rFonts w:ascii="Times New Roman" w:hAnsi="Times New Roman" w:cs="Times New Roman"/>
          <w:sz w:val="24"/>
          <w:szCs w:val="24"/>
        </w:rPr>
        <w:t>Nanomaterials</w:t>
      </w:r>
      <w:proofErr w:type="spellEnd"/>
      <w:r w:rsidR="00491367" w:rsidRPr="00075B5D">
        <w:rPr>
          <w:rFonts w:ascii="Times New Roman" w:hAnsi="Times New Roman" w:cs="Times New Roman"/>
          <w:sz w:val="24"/>
          <w:szCs w:val="24"/>
        </w:rPr>
        <w:t xml:space="preserve"> can act as an immobilization support, </w:t>
      </w:r>
      <w:r w:rsidR="00075B5D">
        <w:rPr>
          <w:rFonts w:ascii="Times New Roman" w:hAnsi="Times New Roman" w:cs="Times New Roman"/>
          <w:sz w:val="24"/>
          <w:szCs w:val="24"/>
        </w:rPr>
        <w:t>signal generating prob</w:t>
      </w:r>
      <w:r w:rsidR="00491367" w:rsidRPr="00075B5D">
        <w:rPr>
          <w:rFonts w:ascii="Times New Roman" w:hAnsi="Times New Roman" w:cs="Times New Roman"/>
          <w:sz w:val="24"/>
          <w:szCs w:val="24"/>
        </w:rPr>
        <w:t>e, signal amplifier, signal quencher, mediator and artificial enzyme label</w:t>
      </w:r>
      <w:r w:rsidR="00075B5D">
        <w:rPr>
          <w:rFonts w:ascii="Times New Roman" w:hAnsi="Times New Roman" w:cs="Times New Roman"/>
          <w:sz w:val="24"/>
          <w:szCs w:val="24"/>
        </w:rPr>
        <w:t>…etc</w:t>
      </w:r>
      <w:r w:rsidR="00491367" w:rsidRPr="00075B5D">
        <w:rPr>
          <w:rFonts w:ascii="Times New Roman" w:hAnsi="Times New Roman" w:cs="Times New Roman"/>
          <w:sz w:val="24"/>
          <w:szCs w:val="24"/>
        </w:rPr>
        <w:t>. The present work will define the key roles of</w:t>
      </w:r>
      <w:r w:rsidRPr="00075B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B5D">
        <w:rPr>
          <w:rFonts w:ascii="Times New Roman" w:hAnsi="Times New Roman" w:cs="Times New Roman"/>
          <w:sz w:val="24"/>
          <w:szCs w:val="24"/>
        </w:rPr>
        <w:t>nanomaterials</w:t>
      </w:r>
      <w:proofErr w:type="spellEnd"/>
      <w:r w:rsidR="00075B5D" w:rsidRPr="00075B5D">
        <w:rPr>
          <w:rFonts w:ascii="Times New Roman" w:hAnsi="Times New Roman" w:cs="Times New Roman"/>
          <w:sz w:val="24"/>
          <w:szCs w:val="24"/>
        </w:rPr>
        <w:t xml:space="preserve"> and relate the </w:t>
      </w:r>
      <w:proofErr w:type="spellStart"/>
      <w:r w:rsidR="00075B5D" w:rsidRPr="00075B5D">
        <w:rPr>
          <w:rFonts w:ascii="Times New Roman" w:hAnsi="Times New Roman" w:cs="Times New Roman"/>
          <w:sz w:val="24"/>
          <w:szCs w:val="24"/>
        </w:rPr>
        <w:t>nano</w:t>
      </w:r>
      <w:proofErr w:type="spellEnd"/>
      <w:r w:rsidR="00075B5D" w:rsidRPr="00075B5D">
        <w:rPr>
          <w:rFonts w:ascii="Times New Roman" w:hAnsi="Times New Roman" w:cs="Times New Roman"/>
          <w:sz w:val="24"/>
          <w:szCs w:val="24"/>
        </w:rPr>
        <w:t xml:space="preserve">-based </w:t>
      </w:r>
      <w:r w:rsidR="00491367" w:rsidRPr="00075B5D">
        <w:rPr>
          <w:rFonts w:ascii="Times New Roman" w:hAnsi="Times New Roman" w:cs="Times New Roman"/>
          <w:sz w:val="24"/>
          <w:szCs w:val="24"/>
        </w:rPr>
        <w:t xml:space="preserve">features to the analytical performance of the </w:t>
      </w:r>
      <w:r w:rsidR="00075B5D" w:rsidRPr="00075B5D">
        <w:rPr>
          <w:rFonts w:ascii="Times New Roman" w:hAnsi="Times New Roman" w:cs="Times New Roman"/>
          <w:sz w:val="24"/>
          <w:szCs w:val="24"/>
        </w:rPr>
        <w:t xml:space="preserve">biosensor design. </w:t>
      </w:r>
      <w:bookmarkStart w:id="0" w:name="_GoBack"/>
      <w:bookmarkEnd w:id="0"/>
    </w:p>
    <w:sectPr w:rsidR="00075B5D" w:rsidRPr="00075B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73AA1"/>
    <w:multiLevelType w:val="hybridMultilevel"/>
    <w:tmpl w:val="C652B3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135"/>
    <w:rsid w:val="00075B5D"/>
    <w:rsid w:val="00491367"/>
    <w:rsid w:val="004A4CF1"/>
    <w:rsid w:val="004C1AA5"/>
    <w:rsid w:val="00500135"/>
    <w:rsid w:val="00535EA9"/>
    <w:rsid w:val="006E5088"/>
    <w:rsid w:val="007819E9"/>
    <w:rsid w:val="008340F7"/>
    <w:rsid w:val="00AB598E"/>
    <w:rsid w:val="00DE372A"/>
    <w:rsid w:val="00EA1FF9"/>
    <w:rsid w:val="00EE7EA0"/>
    <w:rsid w:val="00FA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EA9"/>
    <w:pPr>
      <w:ind w:left="720"/>
      <w:contextualSpacing/>
    </w:pPr>
  </w:style>
  <w:style w:type="paragraph" w:styleId="NoSpacing">
    <w:name w:val="No Spacing"/>
    <w:uiPriority w:val="1"/>
    <w:qFormat/>
    <w:rsid w:val="00DE372A"/>
    <w:pPr>
      <w:spacing w:after="0" w:line="240" w:lineRule="auto"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EA9"/>
    <w:pPr>
      <w:ind w:left="720"/>
      <w:contextualSpacing/>
    </w:pPr>
  </w:style>
  <w:style w:type="paragraph" w:styleId="NoSpacing">
    <w:name w:val="No Spacing"/>
    <w:uiPriority w:val="1"/>
    <w:qFormat/>
    <w:rsid w:val="00DE372A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Aqsa</dc:creator>
  <cp:keywords/>
  <dc:description/>
  <cp:lastModifiedBy>Aqsa</cp:lastModifiedBy>
  <cp:revision>8</cp:revision>
  <cp:lastPrinted>2022-01-11T07:00:00Z</cp:lastPrinted>
  <dcterms:created xsi:type="dcterms:W3CDTF">2022-01-11T06:31:00Z</dcterms:created>
  <dcterms:modified xsi:type="dcterms:W3CDTF">2022-06-30T06:21:00Z</dcterms:modified>
</cp:coreProperties>
</file>